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14" w:rsidRDefault="000D7614" w:rsidP="000D7614">
      <w:pPr>
        <w:spacing w:after="0" w:line="240" w:lineRule="auto"/>
        <w:ind w:right="-1"/>
        <w:rPr>
          <w:rFonts w:eastAsia="Times New Roman" w:cs="Times New Roman"/>
          <w:szCs w:val="20"/>
          <w:lang w:eastAsia="ru-RU"/>
        </w:rPr>
      </w:pPr>
      <w:r w:rsidRPr="000D7614">
        <w:rPr>
          <w:rFonts w:eastAsia="Times New Roman" w:cs="Times New Roman"/>
          <w:szCs w:val="20"/>
          <w:lang w:eastAsia="ru-RU"/>
        </w:rPr>
        <w:t>УДК 628.472</w:t>
      </w:r>
    </w:p>
    <w:p w:rsidR="000D7614" w:rsidRPr="000D7614" w:rsidRDefault="000D7614" w:rsidP="000D7614">
      <w:pPr>
        <w:spacing w:after="0" w:line="240" w:lineRule="auto"/>
        <w:ind w:right="-1"/>
        <w:rPr>
          <w:rFonts w:eastAsia="Times New Roman" w:cs="Times New Roman"/>
          <w:szCs w:val="20"/>
          <w:lang w:eastAsia="ru-RU"/>
        </w:rPr>
      </w:pPr>
    </w:p>
    <w:p w:rsidR="000D7614" w:rsidRDefault="000D7614" w:rsidP="000D7614">
      <w:pPr>
        <w:spacing w:after="0" w:line="240" w:lineRule="auto"/>
        <w:ind w:right="-1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  <w:r w:rsidRPr="000D7614">
        <w:rPr>
          <w:rFonts w:eastAsia="Times New Roman" w:cs="Times New Roman"/>
          <w:b/>
          <w:snapToGrid w:val="0"/>
          <w:szCs w:val="20"/>
          <w:lang w:eastAsia="ru-RU"/>
        </w:rPr>
        <w:t>АНАЛІЗ МЕТОДІВ ФІЛЬТРАЦІЇ ЦИФРОВИХ ЗОБРАЖЕНЬ</w:t>
      </w:r>
      <w:r>
        <w:rPr>
          <w:rFonts w:eastAsia="Times New Roman" w:cs="Times New Roman"/>
          <w:b/>
          <w:snapToGrid w:val="0"/>
          <w:szCs w:val="20"/>
          <w:lang w:eastAsia="ru-RU"/>
        </w:rPr>
        <w:t>.</w:t>
      </w:r>
    </w:p>
    <w:p w:rsidR="000D7614" w:rsidRDefault="000D7614" w:rsidP="000D7614">
      <w:pPr>
        <w:spacing w:after="0" w:line="240" w:lineRule="auto"/>
        <w:ind w:right="-1"/>
        <w:jc w:val="center"/>
        <w:rPr>
          <w:rFonts w:eastAsia="Times New Roman" w:cs="Times New Roman"/>
          <w:b/>
          <w:snapToGrid w:val="0"/>
          <w:szCs w:val="20"/>
          <w:lang w:eastAsia="ru-RU"/>
        </w:rPr>
      </w:pPr>
    </w:p>
    <w:p w:rsidR="000D7614" w:rsidRPr="000D7614" w:rsidRDefault="000D7614" w:rsidP="000D7614">
      <w:pPr>
        <w:spacing w:after="0" w:line="240" w:lineRule="auto"/>
        <w:ind w:right="-1"/>
        <w:jc w:val="center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Кириленко Олександр</w:t>
      </w:r>
      <w:r w:rsidRPr="000D7614">
        <w:rPr>
          <w:rFonts w:eastAsia="Times New Roman" w:cs="Times New Roman"/>
          <w:szCs w:val="20"/>
          <w:lang w:eastAsia="ru-RU"/>
        </w:rPr>
        <w:t>, асп</w:t>
      </w:r>
      <w:r>
        <w:rPr>
          <w:rFonts w:eastAsia="Times New Roman" w:cs="Times New Roman"/>
          <w:szCs w:val="20"/>
          <w:lang w:eastAsia="ru-RU"/>
        </w:rPr>
        <w:t>ірант</w:t>
      </w:r>
      <w:r w:rsidRPr="000D7614">
        <w:rPr>
          <w:rFonts w:eastAsia="Times New Roman" w:cs="Times New Roman"/>
          <w:szCs w:val="20"/>
          <w:lang w:val="ru-RU" w:eastAsia="ru-RU"/>
        </w:rPr>
        <w:t xml:space="preserve"> </w:t>
      </w:r>
      <w:r w:rsidRPr="000D7614">
        <w:rPr>
          <w:rFonts w:eastAsia="Times New Roman" w:cs="Times New Roman"/>
          <w:szCs w:val="20"/>
          <w:lang w:eastAsia="ru-RU"/>
        </w:rPr>
        <w:t xml:space="preserve">кафедри </w:t>
      </w:r>
      <w:r>
        <w:rPr>
          <w:rFonts w:eastAsia="Times New Roman" w:cs="Times New Roman"/>
          <w:szCs w:val="20"/>
          <w:lang w:eastAsia="ru-RU"/>
        </w:rPr>
        <w:t>автоматика та інформаційно – вимірювальної техніки</w:t>
      </w:r>
      <w:r w:rsidRPr="000D7614">
        <w:rPr>
          <w:rFonts w:eastAsia="Times New Roman" w:cs="Times New Roman"/>
          <w:szCs w:val="20"/>
          <w:lang w:eastAsia="ru-RU"/>
        </w:rPr>
        <w:t xml:space="preserve">, </w:t>
      </w:r>
    </w:p>
    <w:p w:rsidR="000D7614" w:rsidRPr="000D7614" w:rsidRDefault="000D7614" w:rsidP="000D7614">
      <w:pPr>
        <w:spacing w:after="0" w:line="240" w:lineRule="auto"/>
        <w:ind w:right="-1"/>
        <w:jc w:val="center"/>
        <w:rPr>
          <w:rFonts w:eastAsia="Times New Roman" w:cs="Times New Roman"/>
          <w:szCs w:val="20"/>
          <w:lang w:eastAsia="ru-RU"/>
        </w:rPr>
      </w:pPr>
      <w:r w:rsidRPr="000D7614">
        <w:rPr>
          <w:rFonts w:eastAsia="Times New Roman" w:cs="Times New Roman"/>
          <w:szCs w:val="20"/>
          <w:lang w:eastAsia="ru-RU"/>
        </w:rPr>
        <w:t>Вінницький національний технічний університет, Україна</w:t>
      </w:r>
    </w:p>
    <w:p w:rsidR="000D7614" w:rsidRDefault="000D7614" w:rsidP="000D761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E41B79" w:rsidRDefault="00E41B79" w:rsidP="00F958A6">
      <w:pPr>
        <w:spacing w:after="0" w:line="240" w:lineRule="auto"/>
        <w:ind w:firstLine="708"/>
      </w:pPr>
      <w:r>
        <w:t>Існуючі підходи щодо</w:t>
      </w:r>
      <w:r>
        <w:t xml:space="preserve"> </w:t>
      </w:r>
      <w:r>
        <w:t xml:space="preserve">фільтрації цифрового зображення та відновлення його структури поділяють на дві категорії: </w:t>
      </w:r>
    </w:p>
    <w:p w:rsidR="00E41B79" w:rsidRDefault="00E41B79" w:rsidP="00F958A6">
      <w:pPr>
        <w:spacing w:after="0" w:line="240" w:lineRule="auto"/>
        <w:ind w:firstLine="708"/>
      </w:pPr>
      <w:r>
        <w:t xml:space="preserve">1) </w:t>
      </w:r>
      <w:r>
        <w:t xml:space="preserve">методи обробки в просторовій області (просторові методи), які ґрунтуються на прямому маніпулюванні пікселями зображення; </w:t>
      </w:r>
    </w:p>
    <w:p w:rsidR="00E41B79" w:rsidRDefault="00E41B79" w:rsidP="00F958A6">
      <w:pPr>
        <w:spacing w:after="0" w:line="240" w:lineRule="auto"/>
        <w:ind w:firstLine="708"/>
      </w:pPr>
      <w:r>
        <w:t xml:space="preserve">2)   </w:t>
      </w:r>
      <w:r>
        <w:t>методи обробки в частотній області (частотні методи), які ґрунтуються на модифікації (фільтрації) сигналу, що формується шляхом застосування до зображення перетворення Фур'є</w:t>
      </w:r>
      <w:r w:rsidR="00F958A6" w:rsidRPr="00F958A6">
        <w:t xml:space="preserve"> [1]</w:t>
      </w:r>
      <w:r>
        <w:t xml:space="preserve">. </w:t>
      </w:r>
    </w:p>
    <w:p w:rsidR="000D7614" w:rsidRPr="00184953" w:rsidRDefault="00E41B79" w:rsidP="00F958A6">
      <w:pPr>
        <w:spacing w:after="0" w:line="240" w:lineRule="auto"/>
        <w:ind w:firstLine="708"/>
      </w:pPr>
      <w:r>
        <w:t>Просторова обробка застосовується, коли єдиним джерелом викривлень є адитивний шум. Частотна фільтрація може використовуватися для нечітких зображень з дефектами освітлен</w:t>
      </w:r>
      <w:r w:rsidR="00F958A6">
        <w:t>ня, також вона враховує й шум [2</w:t>
      </w:r>
      <w:r>
        <w:t>]. Тому частотна обробка є найбільш універсальним і поширеним методом поліпшення якості цифрового зображення.</w:t>
      </w:r>
      <w:r w:rsidR="00184953">
        <w:rPr>
          <w:lang w:val="ru-RU"/>
        </w:rPr>
        <w:t xml:space="preserve"> </w:t>
      </w:r>
      <w:r w:rsidR="00184953" w:rsidRPr="00184953">
        <w:t>Класифікація методів фільтрації зображень наведена на рисунку 1.</w:t>
      </w:r>
    </w:p>
    <w:p w:rsidR="00E41B79" w:rsidRDefault="00272929" w:rsidP="00F958A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 wp14:anchorId="00C6F9B9" wp14:editId="291AF98B">
            <wp:extent cx="6120130" cy="40182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DC8" w:rsidRDefault="00147DC8" w:rsidP="00F958A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72929" w:rsidRDefault="00272929" w:rsidP="00F958A6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Рисунок 1</w:t>
      </w:r>
      <w:r w:rsidRPr="00272929">
        <w:rPr>
          <w:rFonts w:eastAsia="Times New Roman" w:cs="Times New Roman"/>
          <w:szCs w:val="28"/>
          <w:lang w:eastAsia="ru-RU"/>
        </w:rPr>
        <w:t xml:space="preserve"> – Класифікація методів фільтрації зображень</w:t>
      </w:r>
    </w:p>
    <w:p w:rsidR="00272929" w:rsidRDefault="00272929" w:rsidP="000D761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72929" w:rsidRDefault="00272929" w:rsidP="000D7614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272929" w:rsidRDefault="00184953" w:rsidP="00F958A6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184953">
        <w:rPr>
          <w:rFonts w:eastAsia="Times New Roman" w:cs="Times New Roman"/>
          <w:szCs w:val="28"/>
          <w:lang w:eastAsia="ru-RU"/>
        </w:rPr>
        <w:lastRenderedPageBreak/>
        <w:t xml:space="preserve">Зображення,  яке  спостерігається,  отримане  за  допомогою  приладів </w:t>
      </w:r>
      <w:r w:rsidRPr="00184953">
        <w:rPr>
          <w:rFonts w:eastAsia="Times New Roman" w:cs="Times New Roman"/>
          <w:szCs w:val="28"/>
          <w:lang w:val="ru-RU" w:eastAsia="ru-RU"/>
        </w:rPr>
        <w:t xml:space="preserve"> </w:t>
      </w:r>
      <w:r w:rsidRPr="00184953">
        <w:rPr>
          <w:rFonts w:eastAsia="Times New Roman" w:cs="Times New Roman"/>
          <w:szCs w:val="28"/>
          <w:lang w:eastAsia="ru-RU"/>
        </w:rPr>
        <w:t>математично можна записати наступним чином</w:t>
      </w:r>
      <w:r>
        <w:rPr>
          <w:rFonts w:eastAsia="Times New Roman" w:cs="Times New Roman"/>
          <w:szCs w:val="28"/>
          <w:lang w:eastAsia="ru-RU"/>
        </w:rPr>
        <w:t>:</w:t>
      </w:r>
    </w:p>
    <w:p w:rsidR="00184953" w:rsidRDefault="0049510B" w:rsidP="00F958A6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szCs w:val="28"/>
          <w:lang w:val="ru-RU" w:eastAsia="ru-RU"/>
        </w:rPr>
        <w:t xml:space="preserve">                                               </w:t>
      </w:r>
      <m:oMath>
        <m:r>
          <w:rPr>
            <w:rFonts w:ascii="Cambria Math" w:eastAsia="Times New Roman" w:hAnsi="Cambria Math" w:cs="Times New Roman"/>
            <w:szCs w:val="28"/>
            <w:lang w:eastAsia="ru-RU"/>
          </w:rPr>
          <m:t>ν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8"/>
                <w:lang w:val="ru-RU" w:eastAsia="ru-RU"/>
              </w:rPr>
              <m:t>i</m:t>
            </m:r>
          </m:e>
        </m:d>
        <m:r>
          <w:rPr>
            <w:rFonts w:ascii="Cambria Math" w:eastAsia="Times New Roman" w:hAnsi="Cambria Math" w:cs="Times New Roman"/>
            <w:szCs w:val="28"/>
            <w:lang w:eastAsia="ru-RU"/>
          </w:rPr>
          <m:t>=u</m:t>
        </m:r>
        <m:d>
          <m:d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Cs w:val="28"/>
                <w:lang w:eastAsia="ru-RU"/>
              </w:rPr>
              <m:t>i</m:t>
            </m:r>
          </m:e>
        </m:d>
        <m:r>
          <w:rPr>
            <w:rFonts w:ascii="Cambria Math" w:eastAsia="Times New Roman" w:hAnsi="Cambria Math" w:cs="Times New Roman"/>
            <w:szCs w:val="28"/>
            <w:lang w:eastAsia="ru-RU"/>
          </w:rPr>
          <m:t>+n(i)</m:t>
        </m:r>
      </m:oMath>
      <w:r>
        <w:rPr>
          <w:rFonts w:eastAsia="Times New Roman" w:cs="Times New Roman"/>
          <w:szCs w:val="28"/>
          <w:lang w:val="ru-RU" w:eastAsia="ru-RU"/>
        </w:rPr>
        <w:t>,                                           (1)</w:t>
      </w:r>
    </w:p>
    <w:p w:rsidR="0049510B" w:rsidRDefault="0049510B" w:rsidP="00F958A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49510B">
        <w:rPr>
          <w:rFonts w:eastAsia="Times New Roman" w:cs="Times New Roman"/>
          <w:szCs w:val="28"/>
          <w:lang w:val="ru-RU" w:eastAsia="ru-RU"/>
        </w:rPr>
        <w:t xml:space="preserve">де </w:t>
      </w:r>
      <w:bookmarkStart w:id="1" w:name="OLE_LINK1"/>
      <w:bookmarkStart w:id="2" w:name="OLE_LINK2"/>
      <w:bookmarkStart w:id="3" w:name="OLE_LINK3"/>
      <w:r w:rsidRPr="0049510B">
        <w:rPr>
          <w:rFonts w:eastAsia="Times New Roman" w:cs="Times New Roman"/>
          <w:i/>
          <w:szCs w:val="28"/>
          <w:lang w:val="ru-RU" w:eastAsia="ru-RU"/>
        </w:rPr>
        <w:t>v(i)</w:t>
      </w:r>
      <w:r>
        <w:rPr>
          <w:rFonts w:eastAsia="Times New Roman" w:cs="Times New Roman"/>
          <w:i/>
          <w:szCs w:val="28"/>
          <w:lang w:val="ru-RU" w:eastAsia="ru-RU"/>
        </w:rPr>
        <w:t xml:space="preserve"> </w:t>
      </w:r>
      <w:bookmarkEnd w:id="1"/>
      <w:bookmarkEnd w:id="2"/>
      <w:bookmarkEnd w:id="3"/>
      <w:r>
        <w:rPr>
          <w:rFonts w:eastAsia="Times New Roman" w:cs="Times New Roman"/>
          <w:szCs w:val="28"/>
          <w:lang w:val="ru-RU" w:eastAsia="ru-RU"/>
        </w:rPr>
        <w:t xml:space="preserve">– величина, яка </w:t>
      </w:r>
      <w:r w:rsidRPr="00F958A6">
        <w:rPr>
          <w:rFonts w:eastAsia="Times New Roman" w:cs="Times New Roman"/>
          <w:szCs w:val="28"/>
          <w:lang w:eastAsia="ru-RU"/>
        </w:rPr>
        <w:t>спостерігається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49510B">
        <w:rPr>
          <w:rFonts w:eastAsia="Times New Roman" w:cs="Times New Roman"/>
          <w:i/>
          <w:szCs w:val="28"/>
          <w:lang w:val="ru-RU" w:eastAsia="ru-RU"/>
        </w:rPr>
        <w:t>u(i)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="00147DC8">
        <w:rPr>
          <w:rFonts w:eastAsia="Times New Roman" w:cs="Times New Roman"/>
          <w:szCs w:val="28"/>
          <w:lang w:val="ru-RU" w:eastAsia="ru-RU"/>
        </w:rPr>
        <w:t>–</w:t>
      </w:r>
      <w:r>
        <w:rPr>
          <w:rFonts w:eastAsia="Times New Roman" w:cs="Times New Roman"/>
          <w:szCs w:val="28"/>
          <w:lang w:val="ru-RU" w:eastAsia="ru-RU"/>
        </w:rPr>
        <w:t xml:space="preserve"> </w:t>
      </w:r>
      <w:r w:rsidR="00147DC8">
        <w:rPr>
          <w:rFonts w:eastAsia="Times New Roman" w:cs="Times New Roman"/>
          <w:szCs w:val="28"/>
          <w:lang w:eastAsia="ru-RU"/>
        </w:rPr>
        <w:t xml:space="preserve">дійсна величина, яку потрібно відновити з </w:t>
      </w:r>
      <w:r w:rsidR="00147DC8" w:rsidRPr="0049510B">
        <w:rPr>
          <w:rFonts w:eastAsia="Times New Roman" w:cs="Times New Roman"/>
          <w:i/>
          <w:szCs w:val="28"/>
          <w:lang w:val="ru-RU" w:eastAsia="ru-RU"/>
        </w:rPr>
        <w:t>v(i)</w:t>
      </w:r>
      <w:r w:rsidR="00147DC8">
        <w:rPr>
          <w:rFonts w:eastAsia="Times New Roman" w:cs="Times New Roman"/>
          <w:i/>
          <w:szCs w:val="28"/>
          <w:lang w:val="ru-RU" w:eastAsia="ru-RU"/>
        </w:rPr>
        <w:t>, n(i)</w:t>
      </w:r>
      <w:r w:rsidR="00147DC8">
        <w:rPr>
          <w:rFonts w:eastAsia="Times New Roman" w:cs="Times New Roman"/>
          <w:szCs w:val="28"/>
          <w:lang w:eastAsia="ru-RU"/>
        </w:rPr>
        <w:t xml:space="preserve"> – шумове відхилення</w:t>
      </w:r>
      <w:r w:rsidR="00F958A6">
        <w:rPr>
          <w:rFonts w:eastAsia="Times New Roman" w:cs="Times New Roman"/>
          <w:szCs w:val="28"/>
          <w:lang w:val="ru-RU" w:eastAsia="ru-RU"/>
        </w:rPr>
        <w:t xml:space="preserve"> [3]</w:t>
      </w:r>
      <w:r w:rsidR="00147DC8">
        <w:rPr>
          <w:rFonts w:eastAsia="Times New Roman" w:cs="Times New Roman"/>
          <w:szCs w:val="28"/>
          <w:lang w:eastAsia="ru-RU"/>
        </w:rPr>
        <w:t>.</w:t>
      </w:r>
    </w:p>
    <w:p w:rsidR="00272929" w:rsidRPr="00D122BE" w:rsidRDefault="00D122BE" w:rsidP="00F958A6">
      <w:pPr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D122BE">
        <w:rPr>
          <w:rFonts w:eastAsia="Times New Roman" w:cs="Times New Roman"/>
          <w:szCs w:val="28"/>
          <w:lang w:eastAsia="ru-RU"/>
        </w:rPr>
        <w:t xml:space="preserve">Проведений  аналіз  методів  фільтрації  зображень  показує,  що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122BE">
        <w:rPr>
          <w:rFonts w:eastAsia="Times New Roman" w:cs="Times New Roman"/>
          <w:szCs w:val="28"/>
          <w:lang w:eastAsia="ru-RU"/>
        </w:rPr>
        <w:t xml:space="preserve">перспективними методами  покращення якості зображень є методи на основі </w:t>
      </w:r>
      <w:proofErr w:type="spellStart"/>
      <w:r w:rsidRPr="00D122BE">
        <w:rPr>
          <w:rFonts w:eastAsia="Times New Roman" w:cs="Times New Roman"/>
          <w:szCs w:val="28"/>
          <w:lang w:eastAsia="ru-RU"/>
        </w:rPr>
        <w:t>вейвлет</w:t>
      </w:r>
      <w:proofErr w:type="spellEnd"/>
      <w:r w:rsidRPr="00D122BE">
        <w:rPr>
          <w:rFonts w:eastAsia="Times New Roman" w:cs="Times New Roman"/>
          <w:szCs w:val="28"/>
          <w:lang w:eastAsia="ru-RU"/>
        </w:rPr>
        <w:t xml:space="preserve">-перетворень,  які  дозволяють  використовувати  </w:t>
      </w:r>
      <w:proofErr w:type="spellStart"/>
      <w:r w:rsidRPr="00D122BE">
        <w:rPr>
          <w:rFonts w:eastAsia="Times New Roman" w:cs="Times New Roman"/>
          <w:szCs w:val="28"/>
          <w:lang w:eastAsia="ru-RU"/>
        </w:rPr>
        <w:t>самоналаштувальне</w:t>
      </w:r>
      <w:proofErr w:type="spellEnd"/>
      <w:r w:rsidRPr="00D122BE">
        <w:rPr>
          <w:rFonts w:eastAsia="Times New Roman" w:cs="Times New Roman"/>
          <w:szCs w:val="28"/>
          <w:lang w:eastAsia="ru-RU"/>
        </w:rPr>
        <w:t xml:space="preserve"> рухоме </w:t>
      </w:r>
      <w:proofErr w:type="spellStart"/>
      <w:r w:rsidRPr="00D122BE">
        <w:rPr>
          <w:rFonts w:eastAsia="Times New Roman" w:cs="Times New Roman"/>
          <w:szCs w:val="28"/>
          <w:lang w:eastAsia="ru-RU"/>
        </w:rPr>
        <w:t>частотно</w:t>
      </w:r>
      <w:proofErr w:type="spellEnd"/>
      <w:r w:rsidRPr="00D122BE">
        <w:rPr>
          <w:rFonts w:eastAsia="Times New Roman" w:cs="Times New Roman"/>
          <w:szCs w:val="28"/>
          <w:lang w:eastAsia="ru-RU"/>
        </w:rPr>
        <w:t xml:space="preserve">-часове вікно, однаково добре виявляють як низькочастотні, так і високочастотні характеристики сигналу в різних часових масштабах, та методи  білатеральної  фільтрації,  які  застосовують  просторове  зважене усереднення  без  згладжування  границь.  Це  досягається  шляхом комбінування двох </w:t>
      </w:r>
      <w:proofErr w:type="spellStart"/>
      <w:r w:rsidRPr="00D122BE">
        <w:rPr>
          <w:rFonts w:eastAsia="Times New Roman" w:cs="Times New Roman"/>
          <w:szCs w:val="28"/>
          <w:lang w:eastAsia="ru-RU"/>
        </w:rPr>
        <w:t>гаусівських</w:t>
      </w:r>
      <w:proofErr w:type="spellEnd"/>
      <w:r w:rsidRPr="00D122BE">
        <w:rPr>
          <w:rFonts w:eastAsia="Times New Roman" w:cs="Times New Roman"/>
          <w:szCs w:val="28"/>
          <w:lang w:eastAsia="ru-RU"/>
        </w:rPr>
        <w:t xml:space="preserve"> фільтрів: один фільтр працює в просторовій області, а інший в області інтенсивності (яскравості). </w:t>
      </w:r>
      <w:r w:rsidRPr="00D122BE">
        <w:rPr>
          <w:rFonts w:eastAsia="Times New Roman" w:cs="Times New Roman"/>
          <w:szCs w:val="28"/>
          <w:lang w:eastAsia="ru-RU"/>
        </w:rPr>
        <w:cr/>
      </w:r>
    </w:p>
    <w:p w:rsidR="000D7614" w:rsidRDefault="000D7614" w:rsidP="00F958A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D7614">
        <w:rPr>
          <w:rFonts w:eastAsia="Times New Roman" w:cs="Times New Roman"/>
          <w:b/>
          <w:szCs w:val="28"/>
          <w:lang w:eastAsia="ru-RU"/>
        </w:rPr>
        <w:t>Список використаної літератури</w:t>
      </w:r>
    </w:p>
    <w:p w:rsidR="0047542D" w:rsidRDefault="0047542D" w:rsidP="00F958A6">
      <w:pPr>
        <w:pStyle w:val="a4"/>
        <w:numPr>
          <w:ilvl w:val="0"/>
          <w:numId w:val="1"/>
        </w:numPr>
        <w:spacing w:after="0" w:line="240" w:lineRule="auto"/>
        <w:ind w:left="0" w:firstLine="360"/>
      </w:pPr>
      <w:proofErr w:type="spellStart"/>
      <w:r>
        <w:t>Suhas</w:t>
      </w:r>
      <w:proofErr w:type="spellEnd"/>
      <w:r>
        <w:t xml:space="preserve"> S.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linear</w:t>
      </w:r>
      <w:proofErr w:type="spellEnd"/>
      <w:r>
        <w:t xml:space="preserve"> </w:t>
      </w:r>
      <w:proofErr w:type="spellStart"/>
      <w:r>
        <w:t>discriminant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holistic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/ S. </w:t>
      </w:r>
      <w:proofErr w:type="spellStart"/>
      <w:r>
        <w:t>Suhas</w:t>
      </w:r>
      <w:proofErr w:type="spellEnd"/>
      <w:r>
        <w:t xml:space="preserve">, A. </w:t>
      </w:r>
      <w:proofErr w:type="spellStart"/>
      <w:r>
        <w:t>Kurhe</w:t>
      </w:r>
      <w:proofErr w:type="spellEnd"/>
      <w:r>
        <w:t xml:space="preserve">, </w:t>
      </w:r>
      <w:proofErr w:type="spellStart"/>
      <w:r>
        <w:t>Dr.P</w:t>
      </w:r>
      <w:proofErr w:type="spellEnd"/>
      <w:r>
        <w:t xml:space="preserve">. </w:t>
      </w:r>
      <w:proofErr w:type="spellStart"/>
      <w:r>
        <w:t>Khanale</w:t>
      </w:r>
      <w:proofErr w:type="spellEnd"/>
      <w:r>
        <w:t xml:space="preserve"> // IOSR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. – 2012. – </w:t>
      </w:r>
      <w:proofErr w:type="spellStart"/>
      <w:r>
        <w:t>Vol</w:t>
      </w:r>
      <w:proofErr w:type="spellEnd"/>
      <w:r>
        <w:t xml:space="preserve">. 2, </w:t>
      </w:r>
      <w:proofErr w:type="spellStart"/>
      <w:r>
        <w:t>Is</w:t>
      </w:r>
      <w:proofErr w:type="spellEnd"/>
      <w:r>
        <w:t>. 12. – P. 15-23.</w:t>
      </w:r>
    </w:p>
    <w:p w:rsidR="00710CF1" w:rsidRDefault="00D122BE" w:rsidP="00F958A6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eastAsia="Times New Roman" w:cs="Times New Roman"/>
          <w:szCs w:val="28"/>
          <w:lang w:eastAsia="ru-RU"/>
        </w:rPr>
      </w:pPr>
      <w:proofErr w:type="spellStart"/>
      <w:r w:rsidRPr="00710CF1">
        <w:rPr>
          <w:rFonts w:eastAsia="Times New Roman" w:cs="Times New Roman"/>
          <w:szCs w:val="28"/>
          <w:lang w:eastAsia="ru-RU"/>
        </w:rPr>
        <w:t>Malgouyres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F.  A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noise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selection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approach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of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image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restoration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/ F.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Malgouyres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//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Applications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in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signal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and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image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processing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IX.  –</w:t>
      </w:r>
      <w:r w:rsidR="00710CF1"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V</w:t>
      </w:r>
      <w:r w:rsidR="00710CF1">
        <w:rPr>
          <w:rFonts w:eastAsia="Times New Roman" w:cs="Times New Roman"/>
          <w:szCs w:val="28"/>
          <w:lang w:eastAsia="ru-RU"/>
        </w:rPr>
        <w:t>ol</w:t>
      </w:r>
      <w:proofErr w:type="spellEnd"/>
      <w:r w:rsidR="00710CF1">
        <w:rPr>
          <w:rFonts w:eastAsia="Times New Roman" w:cs="Times New Roman"/>
          <w:szCs w:val="28"/>
          <w:lang w:eastAsia="ru-RU"/>
        </w:rPr>
        <w:t xml:space="preserve"> 4478. – 2001. – P. 34 – 41. </w:t>
      </w:r>
    </w:p>
    <w:p w:rsidR="0047542D" w:rsidRPr="00710CF1" w:rsidRDefault="00710CF1" w:rsidP="00F958A6">
      <w:pPr>
        <w:pStyle w:val="a4"/>
        <w:numPr>
          <w:ilvl w:val="0"/>
          <w:numId w:val="1"/>
        </w:numPr>
        <w:spacing w:after="0" w:line="240" w:lineRule="auto"/>
        <w:ind w:left="0" w:firstLine="360"/>
        <w:rPr>
          <w:rFonts w:eastAsia="Times New Roman" w:cs="Times New Roman"/>
          <w:szCs w:val="28"/>
          <w:lang w:eastAsia="ru-RU"/>
        </w:rPr>
      </w:pPr>
      <w:proofErr w:type="spellStart"/>
      <w:r w:rsidRPr="00710CF1">
        <w:rPr>
          <w:rFonts w:eastAsia="Times New Roman" w:cs="Times New Roman"/>
          <w:szCs w:val="28"/>
          <w:lang w:eastAsia="ru-RU"/>
        </w:rPr>
        <w:t>Durand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F.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Fast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bilateral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filtering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for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the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display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of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high-dynamic-range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images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/  F.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Durand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,  J.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Dorsey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//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Int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.  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Conf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.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on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Computer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Graphics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and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Interactive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Techniques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(ACM  SIGGRAPH  2007),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San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Diego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,  CA,  </w:t>
      </w:r>
      <w:proofErr w:type="spellStart"/>
      <w:r w:rsidRPr="00710CF1">
        <w:rPr>
          <w:rFonts w:eastAsia="Times New Roman" w:cs="Times New Roman"/>
          <w:szCs w:val="28"/>
          <w:lang w:eastAsia="ru-RU"/>
        </w:rPr>
        <w:t>Aug</w:t>
      </w:r>
      <w:proofErr w:type="spellEnd"/>
      <w:r w:rsidRPr="00710CF1">
        <w:rPr>
          <w:rFonts w:eastAsia="Times New Roman" w:cs="Times New Roman"/>
          <w:szCs w:val="28"/>
          <w:lang w:eastAsia="ru-RU"/>
        </w:rPr>
        <w:t xml:space="preserve">. 2007. – P. 5 – 9. </w:t>
      </w:r>
      <w:r w:rsidRPr="00710CF1">
        <w:rPr>
          <w:rFonts w:eastAsia="Times New Roman" w:cs="Times New Roman"/>
          <w:szCs w:val="28"/>
          <w:lang w:eastAsia="ru-RU"/>
        </w:rPr>
        <w:cr/>
      </w:r>
    </w:p>
    <w:sectPr w:rsidR="0047542D" w:rsidRPr="00710CF1">
      <w:pgSz w:w="11906" w:h="16838"/>
      <w:pgMar w:top="1134" w:right="1134" w:bottom="1134" w:left="1134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601AA"/>
    <w:multiLevelType w:val="hybridMultilevel"/>
    <w:tmpl w:val="0720D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12"/>
    <w:rsid w:val="000D7614"/>
    <w:rsid w:val="00147DC8"/>
    <w:rsid w:val="00184953"/>
    <w:rsid w:val="002615B7"/>
    <w:rsid w:val="00272929"/>
    <w:rsid w:val="00425212"/>
    <w:rsid w:val="0047542D"/>
    <w:rsid w:val="0049510B"/>
    <w:rsid w:val="00710CF1"/>
    <w:rsid w:val="00862118"/>
    <w:rsid w:val="00A70837"/>
    <w:rsid w:val="00B15263"/>
    <w:rsid w:val="00C553EE"/>
    <w:rsid w:val="00D122BE"/>
    <w:rsid w:val="00E1214D"/>
    <w:rsid w:val="00E41B79"/>
    <w:rsid w:val="00F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90287-2B6A-47A8-B550-642A9500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79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4953"/>
    <w:rPr>
      <w:color w:val="808080"/>
    </w:rPr>
  </w:style>
  <w:style w:type="paragraph" w:styleId="a4">
    <w:name w:val="List Paragraph"/>
    <w:basedOn w:val="a"/>
    <w:uiPriority w:val="34"/>
    <w:qFormat/>
    <w:rsid w:val="0071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5825</TotalTime>
  <Pages>2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Kyrylenko</dc:creator>
  <cp:keywords/>
  <dc:description/>
  <cp:lastModifiedBy>Sasha Kyrylenko</cp:lastModifiedBy>
  <cp:revision>7</cp:revision>
  <dcterms:created xsi:type="dcterms:W3CDTF">2017-05-10T16:21:00Z</dcterms:created>
  <dcterms:modified xsi:type="dcterms:W3CDTF">2017-05-14T17:43:00Z</dcterms:modified>
</cp:coreProperties>
</file>